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1E" w:rsidRPr="001059CD" w:rsidRDefault="00553B1E" w:rsidP="0024131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1059CD">
        <w:rPr>
          <w:rFonts w:ascii="Times New Roman" w:hAnsi="Times New Roman" w:cs="Times New Roman"/>
          <w:color w:val="auto"/>
          <w:sz w:val="24"/>
          <w:szCs w:val="24"/>
        </w:rPr>
        <w:t>ДОРОЖНАЯ КАРТА</w:t>
      </w:r>
    </w:p>
    <w:p w:rsidR="00553B1E" w:rsidRPr="001059CD" w:rsidRDefault="00553B1E" w:rsidP="00241311">
      <w:pPr>
        <w:pStyle w:val="a3"/>
        <w:spacing w:before="0" w:beforeAutospacing="0" w:after="0" w:afterAutospacing="0"/>
        <w:jc w:val="center"/>
      </w:pPr>
      <w:r w:rsidRPr="001059CD">
        <w:t>реализации проектов в рамках Года дошкольного образования в РФ</w:t>
      </w:r>
      <w:r w:rsidRPr="001059CD">
        <w:br/>
        <w:t>в Муниципальном бюджетном дошкольном образовательном учреждении</w:t>
      </w:r>
      <w:r w:rsidRPr="001059CD">
        <w:br/>
        <w:t xml:space="preserve">детском саду № </w:t>
      </w:r>
      <w:r w:rsidRPr="001059CD">
        <w:t>59 «Росинка</w:t>
      </w:r>
      <w:r w:rsidRPr="001059CD">
        <w:t>» г. Пензы на 2026 год</w:t>
      </w:r>
    </w:p>
    <w:p w:rsidR="005D0308" w:rsidRPr="00241311" w:rsidRDefault="005D0308" w:rsidP="0024131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553B1E" w:rsidRPr="005D0308" w:rsidRDefault="00553B1E" w:rsidP="00241311">
      <w:pPr>
        <w:pStyle w:val="2"/>
        <w:spacing w:before="0" w:beforeAutospacing="0" w:after="0" w:afterAutospacing="0"/>
        <w:jc w:val="both"/>
        <w:rPr>
          <w:sz w:val="24"/>
          <w:szCs w:val="24"/>
        </w:rPr>
      </w:pPr>
      <w:r w:rsidRPr="005D0308">
        <w:rPr>
          <w:sz w:val="24"/>
          <w:szCs w:val="24"/>
        </w:rPr>
        <w:t>Основание для разработки</w:t>
      </w:r>
    </w:p>
    <w:p w:rsidR="00553B1E" w:rsidRPr="005D0308" w:rsidRDefault="00553B1E" w:rsidP="005D0308">
      <w:pPr>
        <w:pStyle w:val="a3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/>
        <w:ind w:left="426"/>
        <w:jc w:val="both"/>
      </w:pPr>
      <w:r w:rsidRPr="005D0308">
        <w:t>Указ Президента РФ об объявлении 2026 года Годом дошкольного образования.</w:t>
      </w:r>
    </w:p>
    <w:p w:rsidR="00553B1E" w:rsidRPr="005D0308" w:rsidRDefault="00553B1E" w:rsidP="005D0308">
      <w:pPr>
        <w:pStyle w:val="a3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/>
        <w:ind w:left="426"/>
        <w:jc w:val="both"/>
      </w:pPr>
      <w:r w:rsidRPr="005D0308">
        <w:t>Федеральный государственный образовательный стандарт дошкольного образования</w:t>
      </w:r>
      <w:r w:rsidRPr="005D0308">
        <w:t xml:space="preserve"> (ФГОС </w:t>
      </w:r>
      <w:proofErr w:type="gramStart"/>
      <w:r w:rsidRPr="005D0308">
        <w:t>ДО</w:t>
      </w:r>
      <w:proofErr w:type="gramEnd"/>
      <w:r w:rsidRPr="005D0308">
        <w:t>)</w:t>
      </w:r>
      <w:r w:rsidRPr="005D0308">
        <w:t>.</w:t>
      </w:r>
    </w:p>
    <w:p w:rsidR="00553B1E" w:rsidRPr="005D0308" w:rsidRDefault="00553B1E" w:rsidP="005D0308">
      <w:pPr>
        <w:pStyle w:val="a3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/>
        <w:ind w:left="426"/>
        <w:jc w:val="both"/>
      </w:pPr>
      <w:r w:rsidRPr="005D0308">
        <w:t xml:space="preserve">Федеральная образовательная программа дошкольного образования (ФОП </w:t>
      </w:r>
      <w:proofErr w:type="gramStart"/>
      <w:r w:rsidRPr="005D0308">
        <w:t>ДО</w:t>
      </w:r>
      <w:proofErr w:type="gramEnd"/>
      <w:r w:rsidRPr="005D0308">
        <w:t>).</w:t>
      </w:r>
    </w:p>
    <w:p w:rsidR="00553B1E" w:rsidRPr="005D0308" w:rsidRDefault="00553B1E" w:rsidP="005D0308">
      <w:pPr>
        <w:pStyle w:val="a3"/>
        <w:numPr>
          <w:ilvl w:val="0"/>
          <w:numId w:val="8"/>
        </w:numPr>
        <w:tabs>
          <w:tab w:val="clear" w:pos="720"/>
          <w:tab w:val="num" w:pos="567"/>
        </w:tabs>
        <w:spacing w:before="0" w:beforeAutospacing="0" w:after="0" w:afterAutospacing="0"/>
        <w:ind w:left="426"/>
        <w:jc w:val="both"/>
      </w:pPr>
      <w:r w:rsidRPr="005D0308">
        <w:t>План работы Министерства образования Пензенской области на 2026 год.</w:t>
      </w:r>
    </w:p>
    <w:p w:rsidR="00806171" w:rsidRDefault="00806171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53B1E" w:rsidRPr="005D0308" w:rsidRDefault="00553B1E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Цель</w:t>
      </w:r>
      <w:r w:rsidRPr="005D030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:  </w:t>
      </w:r>
      <w:r w:rsidRPr="005D0308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</w:t>
      </w:r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оздание инновационной, вариативной и комфортной образовательной среды для всестороннего развития личности ребёнка и укрепления престижа дошкольного образования</w:t>
      </w:r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806171" w:rsidRDefault="00806171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553B1E" w:rsidRPr="005D0308" w:rsidRDefault="00553B1E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Задачи</w:t>
      </w:r>
      <w:r w:rsidRPr="005D030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553B1E" w:rsidRPr="005D0308" w:rsidRDefault="00553B1E" w:rsidP="005D0308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Совершенствование образовательного процесса по ФГОС </w:t>
      </w:r>
      <w:proofErr w:type="gramStart"/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ДО</w:t>
      </w:r>
      <w:proofErr w:type="gramEnd"/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53B1E" w:rsidRPr="005D0308" w:rsidRDefault="00553B1E" w:rsidP="005D0308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Развитие профессиональных компетенций педагогов.</w:t>
      </w:r>
    </w:p>
    <w:p w:rsidR="00553B1E" w:rsidRPr="005D0308" w:rsidRDefault="00553B1E" w:rsidP="005D0308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Поддержка инициативы и самостоятельности детей.</w:t>
      </w:r>
    </w:p>
    <w:p w:rsidR="00553B1E" w:rsidRPr="005D0308" w:rsidRDefault="00553B1E" w:rsidP="005D0308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Вовлечение родителей в образовательный процесс.</w:t>
      </w:r>
    </w:p>
    <w:p w:rsidR="00553B1E" w:rsidRPr="005D0308" w:rsidRDefault="00553B1E" w:rsidP="005D0308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Формирование позитивного имиджа детского сада.</w:t>
      </w:r>
    </w:p>
    <w:p w:rsidR="00553B1E" w:rsidRPr="005D0308" w:rsidRDefault="00553B1E" w:rsidP="005D0308">
      <w:pPr>
        <w:pStyle w:val="a5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Обновление РППС.</w:t>
      </w:r>
    </w:p>
    <w:p w:rsidR="00553B1E" w:rsidRPr="005D0308" w:rsidRDefault="00553B1E" w:rsidP="005D03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553B1E" w:rsidRPr="005D0308" w:rsidRDefault="00553B1E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Этапы реализации</w:t>
      </w:r>
    </w:p>
    <w:p w:rsidR="005D0308" w:rsidRPr="00553B1E" w:rsidRDefault="005D0308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2502"/>
        <w:gridCol w:w="1580"/>
        <w:gridCol w:w="5665"/>
      </w:tblGrid>
      <w:tr w:rsidR="00241311" w:rsidRPr="005D0308" w:rsidTr="00C44D98">
        <w:tc>
          <w:tcPr>
            <w:tcW w:w="2502" w:type="dxa"/>
            <w:hideMark/>
          </w:tcPr>
          <w:p w:rsidR="00553B1E" w:rsidRPr="00553B1E" w:rsidRDefault="00553B1E" w:rsidP="005D03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Этап</w:t>
            </w:r>
          </w:p>
        </w:tc>
        <w:tc>
          <w:tcPr>
            <w:tcW w:w="0" w:type="auto"/>
            <w:hideMark/>
          </w:tcPr>
          <w:p w:rsidR="00553B1E" w:rsidRPr="00553B1E" w:rsidRDefault="00553B1E" w:rsidP="005D03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Сроки</w:t>
            </w:r>
          </w:p>
        </w:tc>
        <w:tc>
          <w:tcPr>
            <w:tcW w:w="5665" w:type="dxa"/>
            <w:hideMark/>
          </w:tcPr>
          <w:p w:rsidR="00553B1E" w:rsidRPr="00553B1E" w:rsidRDefault="00553B1E" w:rsidP="005D03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Содержание и ключевые мероприятия</w:t>
            </w:r>
          </w:p>
        </w:tc>
      </w:tr>
      <w:tr w:rsidR="00241311" w:rsidRPr="005D0308" w:rsidTr="00C44D98">
        <w:tc>
          <w:tcPr>
            <w:tcW w:w="2502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Подготовительный</w:t>
            </w:r>
          </w:p>
        </w:tc>
        <w:tc>
          <w:tcPr>
            <w:tcW w:w="0" w:type="auto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Январь 2026</w:t>
            </w:r>
          </w:p>
        </w:tc>
        <w:tc>
          <w:tcPr>
            <w:tcW w:w="5665" w:type="dxa"/>
            <w:hideMark/>
          </w:tcPr>
          <w:p w:rsidR="00553B1E" w:rsidRPr="005D0308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Анализ состояния образовательной среды и кадрового потенциала.</w:t>
            </w:r>
          </w:p>
          <w:p w:rsidR="00553B1E" w:rsidRPr="005D0308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Формирование рабочей группы.</w:t>
            </w:r>
          </w:p>
          <w:p w:rsidR="00553B1E" w:rsidRPr="005D0308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Утверждение плана мероприятий.</w:t>
            </w:r>
          </w:p>
          <w:p w:rsidR="005D0308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Информирование родителей и педагогов.</w:t>
            </w:r>
          </w:p>
        </w:tc>
      </w:tr>
      <w:tr w:rsidR="00241311" w:rsidRPr="005D0308" w:rsidTr="00C44D98">
        <w:tc>
          <w:tcPr>
            <w:tcW w:w="2502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Основной (проектный)</w:t>
            </w:r>
          </w:p>
        </w:tc>
        <w:tc>
          <w:tcPr>
            <w:tcW w:w="0" w:type="auto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Февраль – ноябрь 2026</w:t>
            </w:r>
          </w:p>
        </w:tc>
        <w:tc>
          <w:tcPr>
            <w:tcW w:w="5665" w:type="dxa"/>
            <w:hideMark/>
          </w:tcPr>
          <w:p w:rsidR="00553B1E" w:rsidRPr="005D0308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Реализация образовательных проектов по направлениям.</w:t>
            </w:r>
          </w:p>
          <w:p w:rsidR="00553B1E" w:rsidRPr="005D0308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Проведение семинаров, мастер-классов, фестивалей.</w:t>
            </w:r>
          </w:p>
          <w:p w:rsidR="00553B1E" w:rsidRPr="005D0308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Обновление РППС и материально-технической базы.</w:t>
            </w:r>
          </w:p>
          <w:p w:rsidR="005D0308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Вовлечение родителей в проекты и мероприятия.</w:t>
            </w:r>
          </w:p>
        </w:tc>
      </w:tr>
      <w:tr w:rsidR="00241311" w:rsidRPr="005D0308" w:rsidTr="00C44D98">
        <w:tc>
          <w:tcPr>
            <w:tcW w:w="2502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Рефлексивно-итоговый</w:t>
            </w:r>
          </w:p>
        </w:tc>
        <w:tc>
          <w:tcPr>
            <w:tcW w:w="0" w:type="auto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Декабрь 2026</w:t>
            </w:r>
          </w:p>
        </w:tc>
        <w:tc>
          <w:tcPr>
            <w:tcW w:w="5665" w:type="dxa"/>
            <w:hideMark/>
          </w:tcPr>
          <w:p w:rsidR="00553B1E" w:rsidRPr="005D0308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Анализ результатов реализации проектов.</w:t>
            </w:r>
          </w:p>
          <w:p w:rsidR="005D0308" w:rsidRPr="005D0308" w:rsidRDefault="00553B1E" w:rsidP="005D0308">
            <w:pPr>
              <w:tabs>
                <w:tab w:val="left" w:pos="223"/>
                <w:tab w:val="left" w:pos="40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Проведение итоговой конференции/</w:t>
            </w:r>
          </w:p>
          <w:p w:rsidR="00553B1E" w:rsidRPr="005D0308" w:rsidRDefault="00553B1E" w:rsidP="005D0308">
            <w:pPr>
              <w:tabs>
                <w:tab w:val="left" w:pos="223"/>
                <w:tab w:val="left" w:pos="40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фестиваля.</w:t>
            </w:r>
          </w:p>
          <w:p w:rsidR="00553B1E" w:rsidRPr="005D0308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Подготовка отчётов, распространение опыта.</w:t>
            </w:r>
          </w:p>
          <w:p w:rsidR="005D0308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 Корректировка программы на следующий год.</w:t>
            </w:r>
            <w:bookmarkStart w:id="0" w:name="_GoBack"/>
            <w:bookmarkEnd w:id="0"/>
          </w:p>
        </w:tc>
      </w:tr>
    </w:tbl>
    <w:p w:rsidR="00553B1E" w:rsidRPr="005D0308" w:rsidRDefault="00553B1E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553B1E" w:rsidRPr="005D0308" w:rsidRDefault="00553B1E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5D030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Ключевые проекты и мероприятия</w:t>
      </w:r>
    </w:p>
    <w:p w:rsidR="005D0308" w:rsidRPr="00553B1E" w:rsidRDefault="005D0308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</w:p>
    <w:tbl>
      <w:tblPr>
        <w:tblStyle w:val="a4"/>
        <w:tblW w:w="10173" w:type="dxa"/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356"/>
        <w:gridCol w:w="2240"/>
        <w:gridCol w:w="2783"/>
      </w:tblGrid>
      <w:tr w:rsidR="00241311" w:rsidRPr="005D0308" w:rsidTr="005D0308">
        <w:tc>
          <w:tcPr>
            <w:tcW w:w="1951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Направление</w:t>
            </w:r>
          </w:p>
        </w:tc>
        <w:tc>
          <w:tcPr>
            <w:tcW w:w="184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Название проекта/мероприятия</w:t>
            </w:r>
          </w:p>
        </w:tc>
        <w:tc>
          <w:tcPr>
            <w:tcW w:w="1356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Целевая аудитория</w:t>
            </w:r>
          </w:p>
        </w:tc>
        <w:tc>
          <w:tcPr>
            <w:tcW w:w="2240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Краткое описание</w:t>
            </w:r>
          </w:p>
        </w:tc>
        <w:tc>
          <w:tcPr>
            <w:tcW w:w="278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Ожидаемый результат</w:t>
            </w:r>
          </w:p>
        </w:tc>
      </w:tr>
      <w:tr w:rsidR="00241311" w:rsidRPr="005D0308" w:rsidTr="005D0308">
        <w:tc>
          <w:tcPr>
            <w:tcW w:w="1951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Познавательное развитие</w:t>
            </w:r>
          </w:p>
        </w:tc>
        <w:tc>
          <w:tcPr>
            <w:tcW w:w="184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«Мир открытий»</w:t>
            </w:r>
          </w:p>
        </w:tc>
        <w:tc>
          <w:tcPr>
            <w:tcW w:w="1356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Дети 3–7 лет, педагоги</w:t>
            </w:r>
          </w:p>
        </w:tc>
        <w:tc>
          <w:tcPr>
            <w:tcW w:w="2240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Проектные занятия, экскурсии, эксперименты, исследовательские игры.</w:t>
            </w:r>
          </w:p>
        </w:tc>
        <w:tc>
          <w:tcPr>
            <w:tcW w:w="278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Развитие познавательных интересов, исследовательских навыков.</w:t>
            </w:r>
          </w:p>
        </w:tc>
      </w:tr>
      <w:tr w:rsidR="00241311" w:rsidRPr="005D0308" w:rsidTr="005D0308">
        <w:tc>
          <w:tcPr>
            <w:tcW w:w="1951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Речевое развитие</w:t>
            </w:r>
          </w:p>
        </w:tc>
        <w:tc>
          <w:tcPr>
            <w:tcW w:w="184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«Речевая карусель»</w:t>
            </w:r>
          </w:p>
        </w:tc>
        <w:tc>
          <w:tcPr>
            <w:tcW w:w="1356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Дети, родители, педагоги</w:t>
            </w:r>
          </w:p>
        </w:tc>
        <w:tc>
          <w:tcPr>
            <w:tcW w:w="2240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Чтение, театрализация, речевые игры, конкурсы чтецов.</w:t>
            </w:r>
          </w:p>
        </w:tc>
        <w:tc>
          <w:tcPr>
            <w:tcW w:w="278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Повышение уровня речевого развития, культуры общения.</w:t>
            </w:r>
          </w:p>
        </w:tc>
      </w:tr>
      <w:tr w:rsidR="00241311" w:rsidRPr="005D0308" w:rsidTr="005D0308">
        <w:tc>
          <w:tcPr>
            <w:tcW w:w="1951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Нравственное воспитание</w:t>
            </w:r>
          </w:p>
        </w:tc>
        <w:tc>
          <w:tcPr>
            <w:tcW w:w="184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«Круговорот Добра»</w:t>
            </w:r>
          </w:p>
        </w:tc>
        <w:tc>
          <w:tcPr>
            <w:tcW w:w="1356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Дети, педагоги</w:t>
            </w:r>
          </w:p>
        </w:tc>
        <w:tc>
          <w:tcPr>
            <w:tcW w:w="2240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Беседы, акции, проекты добрых дел, праздники.</w:t>
            </w:r>
          </w:p>
        </w:tc>
        <w:tc>
          <w:tcPr>
            <w:tcW w:w="278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Формирование нравственных ценностей, </w:t>
            </w:r>
            <w:proofErr w:type="spellStart"/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эмпатии</w:t>
            </w:r>
            <w:proofErr w:type="spellEnd"/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</w:t>
            </w:r>
          </w:p>
        </w:tc>
      </w:tr>
      <w:tr w:rsidR="00241311" w:rsidRPr="005D0308" w:rsidTr="005D0308">
        <w:tc>
          <w:tcPr>
            <w:tcW w:w="1951" w:type="dxa"/>
            <w:hideMark/>
          </w:tcPr>
          <w:p w:rsidR="00553B1E" w:rsidRPr="00553B1E" w:rsidRDefault="00553B1E" w:rsidP="00241311">
            <w:pPr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Физическое развитие</w:t>
            </w:r>
          </w:p>
        </w:tc>
        <w:tc>
          <w:tcPr>
            <w:tcW w:w="184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«Здоровье - это радость»</w:t>
            </w:r>
          </w:p>
        </w:tc>
        <w:tc>
          <w:tcPr>
            <w:tcW w:w="1356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Дети, родители</w:t>
            </w:r>
          </w:p>
        </w:tc>
        <w:tc>
          <w:tcPr>
            <w:tcW w:w="2240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Спортивные праздники, дни здоровья, подвижные игры.</w:t>
            </w:r>
          </w:p>
        </w:tc>
        <w:tc>
          <w:tcPr>
            <w:tcW w:w="278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Укрепление здоровья, формирование ЗОЖ.</w:t>
            </w:r>
          </w:p>
        </w:tc>
      </w:tr>
      <w:tr w:rsidR="00241311" w:rsidRPr="005D0308" w:rsidTr="005D0308">
        <w:tc>
          <w:tcPr>
            <w:tcW w:w="1951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Творческое развитие</w:t>
            </w:r>
          </w:p>
        </w:tc>
        <w:tc>
          <w:tcPr>
            <w:tcW w:w="184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«Арт-мастерская»</w:t>
            </w:r>
          </w:p>
        </w:tc>
        <w:tc>
          <w:tcPr>
            <w:tcW w:w="1356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Дети, педагоги</w:t>
            </w:r>
          </w:p>
        </w:tc>
        <w:tc>
          <w:tcPr>
            <w:tcW w:w="2240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Выставки, мастер-классы, творческие конкурсы.</w:t>
            </w:r>
          </w:p>
        </w:tc>
        <w:tc>
          <w:tcPr>
            <w:tcW w:w="278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Развитие творческих способностей, эстетического вкуса.</w:t>
            </w:r>
          </w:p>
        </w:tc>
      </w:tr>
      <w:tr w:rsidR="00241311" w:rsidRPr="005D0308" w:rsidTr="005D0308">
        <w:tc>
          <w:tcPr>
            <w:tcW w:w="1951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Профессиональное развитие</w:t>
            </w:r>
          </w:p>
        </w:tc>
        <w:tc>
          <w:tcPr>
            <w:tcW w:w="184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Фестиваль «Педагогическая Росинка»</w:t>
            </w:r>
          </w:p>
        </w:tc>
        <w:tc>
          <w:tcPr>
            <w:tcW w:w="1356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Педагоги</w:t>
            </w:r>
          </w:p>
        </w:tc>
        <w:tc>
          <w:tcPr>
            <w:tcW w:w="2240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Конкурсы профессионального мастерства, стажировки, семинары.</w:t>
            </w:r>
          </w:p>
        </w:tc>
        <w:tc>
          <w:tcPr>
            <w:tcW w:w="278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Рост профессиональной компетентности, обмен опытом.</w:t>
            </w:r>
          </w:p>
        </w:tc>
      </w:tr>
      <w:tr w:rsidR="00241311" w:rsidRPr="005D0308" w:rsidTr="005D0308">
        <w:tc>
          <w:tcPr>
            <w:tcW w:w="1951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Взаимодействие с семьёй</w:t>
            </w:r>
          </w:p>
        </w:tc>
        <w:tc>
          <w:tcPr>
            <w:tcW w:w="184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Родительские клубы, совместные проекты</w:t>
            </w:r>
          </w:p>
        </w:tc>
        <w:tc>
          <w:tcPr>
            <w:tcW w:w="1356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Родители, дети, педагоги</w:t>
            </w:r>
          </w:p>
        </w:tc>
        <w:tc>
          <w:tcPr>
            <w:tcW w:w="2240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Клубы по интересам, совместные праздники, проекты «Семья — сад».</w:t>
            </w:r>
          </w:p>
        </w:tc>
        <w:tc>
          <w:tcPr>
            <w:tcW w:w="2783" w:type="dxa"/>
            <w:hideMark/>
          </w:tcPr>
          <w:p w:rsidR="00553B1E" w:rsidRPr="00553B1E" w:rsidRDefault="00553B1E" w:rsidP="0024131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0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Укрепление партнёрства с семьёй, повышение активности родителей.</w:t>
            </w:r>
          </w:p>
        </w:tc>
      </w:tr>
    </w:tbl>
    <w:p w:rsidR="00553B1E" w:rsidRPr="005D0308" w:rsidRDefault="00553B1E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553B1E" w:rsidRPr="00553B1E" w:rsidRDefault="00553B1E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Механизмы контроля и оценки</w:t>
      </w:r>
    </w:p>
    <w:p w:rsidR="00553B1E" w:rsidRPr="00553B1E" w:rsidRDefault="00553B1E" w:rsidP="005D0308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Мониторинг реализации проектов на совещаниях при заведующем.</w:t>
      </w:r>
    </w:p>
    <w:p w:rsidR="00553B1E" w:rsidRPr="00553B1E" w:rsidRDefault="00553B1E" w:rsidP="005D0308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Анкетирование родителей (ноябрь 2026).</w:t>
      </w:r>
    </w:p>
    <w:p w:rsidR="00553B1E" w:rsidRPr="00553B1E" w:rsidRDefault="00553B1E" w:rsidP="005D0308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Анализ </w:t>
      </w:r>
      <w:proofErr w:type="spellStart"/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вовлечённости</w:t>
      </w:r>
      <w:proofErr w:type="spellEnd"/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воспитанников и семей (целевой охват </w:t>
      </w:r>
      <w:r w:rsidR="00241311"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-</w:t>
      </w: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100% детей, не менее 85% семей).</w:t>
      </w:r>
    </w:p>
    <w:p w:rsidR="00553B1E" w:rsidRPr="00553B1E" w:rsidRDefault="00553B1E" w:rsidP="005D0308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Оценка динамики профессионального роста педагогов (анкетирование, аттестация).</w:t>
      </w:r>
    </w:p>
    <w:p w:rsidR="00553B1E" w:rsidRPr="00553B1E" w:rsidRDefault="00553B1E" w:rsidP="005D0308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Итоговая выставка/фестиваль проектов (декабрь).</w:t>
      </w:r>
    </w:p>
    <w:p w:rsidR="00241311" w:rsidRPr="005D0308" w:rsidRDefault="00241311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:rsidR="00553B1E" w:rsidRPr="00553B1E" w:rsidRDefault="00553B1E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Информационное сопровождение</w:t>
      </w:r>
    </w:p>
    <w:p w:rsidR="00553B1E" w:rsidRPr="00553B1E" w:rsidRDefault="00553B1E" w:rsidP="005D0308">
      <w:pPr>
        <w:numPr>
          <w:ilvl w:val="0"/>
          <w:numId w:val="11"/>
        </w:numPr>
        <w:tabs>
          <w:tab w:val="clear" w:pos="72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Ведение рубрики #</w:t>
      </w:r>
      <w:proofErr w:type="spellStart"/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РосинкаДетства</w:t>
      </w:r>
      <w:proofErr w:type="spellEnd"/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в социальных сетях.</w:t>
      </w:r>
    </w:p>
    <w:p w:rsidR="00553B1E" w:rsidRPr="00553B1E" w:rsidRDefault="00553B1E" w:rsidP="005D0308">
      <w:pPr>
        <w:numPr>
          <w:ilvl w:val="0"/>
          <w:numId w:val="11"/>
        </w:numPr>
        <w:tabs>
          <w:tab w:val="clear" w:pos="72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Публикация отчётов, фотоотчётов и лучших практик на сайте детского сада.</w:t>
      </w:r>
    </w:p>
    <w:p w:rsidR="00553B1E" w:rsidRPr="005D0308" w:rsidRDefault="00553B1E" w:rsidP="005D0308">
      <w:pPr>
        <w:numPr>
          <w:ilvl w:val="0"/>
          <w:numId w:val="11"/>
        </w:numPr>
        <w:tabs>
          <w:tab w:val="clear" w:pos="72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Информационные стенды для родителей.</w:t>
      </w:r>
    </w:p>
    <w:p w:rsidR="005D0308" w:rsidRPr="00553B1E" w:rsidRDefault="005D0308" w:rsidP="005D03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:rsidR="00553B1E" w:rsidRPr="00553B1E" w:rsidRDefault="00553B1E" w:rsidP="002413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Ожидаемые результаты</w:t>
      </w:r>
    </w:p>
    <w:p w:rsidR="00553B1E" w:rsidRPr="00553B1E" w:rsidRDefault="00553B1E" w:rsidP="005D0308">
      <w:pPr>
        <w:numPr>
          <w:ilvl w:val="0"/>
          <w:numId w:val="12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Создание инновационной и комфортной образовательной среды.</w:t>
      </w:r>
    </w:p>
    <w:p w:rsidR="00553B1E" w:rsidRPr="00553B1E" w:rsidRDefault="00553B1E" w:rsidP="005D0308">
      <w:pPr>
        <w:numPr>
          <w:ilvl w:val="0"/>
          <w:numId w:val="12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Всестороннее развитие личности ребёнка.</w:t>
      </w:r>
    </w:p>
    <w:p w:rsidR="00553B1E" w:rsidRPr="00553B1E" w:rsidRDefault="00553B1E" w:rsidP="005D0308">
      <w:pPr>
        <w:numPr>
          <w:ilvl w:val="0"/>
          <w:numId w:val="12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Укрепление имиджа детского сада как открытого и современного учреждения дошкольного образования.</w:t>
      </w:r>
    </w:p>
    <w:p w:rsidR="00553B1E" w:rsidRPr="00553B1E" w:rsidRDefault="00553B1E" w:rsidP="005D0308">
      <w:pPr>
        <w:numPr>
          <w:ilvl w:val="0"/>
          <w:numId w:val="12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Рост профессиональной компетентности педагогов.</w:t>
      </w:r>
    </w:p>
    <w:p w:rsidR="00553B1E" w:rsidRPr="00553B1E" w:rsidRDefault="00553B1E" w:rsidP="005D0308">
      <w:pPr>
        <w:numPr>
          <w:ilvl w:val="0"/>
          <w:numId w:val="12"/>
        </w:numPr>
        <w:tabs>
          <w:tab w:val="clear" w:pos="720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Повышение </w:t>
      </w:r>
      <w:proofErr w:type="spellStart"/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вовлечённости</w:t>
      </w:r>
      <w:proofErr w:type="spellEnd"/>
      <w:r w:rsidRPr="005D0308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родителей в образовательный процесс.</w:t>
      </w:r>
    </w:p>
    <w:sectPr w:rsidR="00553B1E" w:rsidRPr="00553B1E" w:rsidSect="001059CD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95044"/>
    <w:multiLevelType w:val="multilevel"/>
    <w:tmpl w:val="18524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CD2394"/>
    <w:multiLevelType w:val="hybridMultilevel"/>
    <w:tmpl w:val="2DAC695C"/>
    <w:lvl w:ilvl="0" w:tplc="73785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057758"/>
    <w:multiLevelType w:val="multilevel"/>
    <w:tmpl w:val="61C08E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BD0A15"/>
    <w:multiLevelType w:val="multilevel"/>
    <w:tmpl w:val="ECBA50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534B55"/>
    <w:multiLevelType w:val="multilevel"/>
    <w:tmpl w:val="6DACD8F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061BF9"/>
    <w:multiLevelType w:val="multilevel"/>
    <w:tmpl w:val="B88A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0A2200"/>
    <w:multiLevelType w:val="multilevel"/>
    <w:tmpl w:val="36D8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F420C2"/>
    <w:multiLevelType w:val="multilevel"/>
    <w:tmpl w:val="B2A0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FB4F11"/>
    <w:multiLevelType w:val="multilevel"/>
    <w:tmpl w:val="F550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BD0CEC"/>
    <w:multiLevelType w:val="multilevel"/>
    <w:tmpl w:val="D81C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EE61DD"/>
    <w:multiLevelType w:val="multilevel"/>
    <w:tmpl w:val="3E70A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B756A3"/>
    <w:multiLevelType w:val="multilevel"/>
    <w:tmpl w:val="F94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8"/>
  </w:num>
  <w:num w:numId="5">
    <w:abstractNumId w:val="6"/>
  </w:num>
  <w:num w:numId="6">
    <w:abstractNumId w:val="9"/>
  </w:num>
  <w:num w:numId="7">
    <w:abstractNumId w:val="0"/>
  </w:num>
  <w:num w:numId="8">
    <w:abstractNumId w:val="4"/>
  </w:num>
  <w:num w:numId="9">
    <w:abstractNumId w:val="1"/>
  </w:num>
  <w:num w:numId="10">
    <w:abstractNumId w:val="2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A07"/>
    <w:rsid w:val="001059CD"/>
    <w:rsid w:val="00241311"/>
    <w:rsid w:val="00553B1E"/>
    <w:rsid w:val="005B7A07"/>
    <w:rsid w:val="005D0308"/>
    <w:rsid w:val="007A57D2"/>
    <w:rsid w:val="00806171"/>
    <w:rsid w:val="00C4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B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53B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3B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3B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3B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53B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53B1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553B1E"/>
  </w:style>
  <w:style w:type="paragraph" w:customStyle="1" w:styleId="sc-kguayh">
    <w:name w:val="sc-kguayh"/>
    <w:basedOn w:val="a"/>
    <w:rsid w:val="00553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3B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553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53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D03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3B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53B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3B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3B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3B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53B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53B1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553B1E"/>
  </w:style>
  <w:style w:type="paragraph" w:customStyle="1" w:styleId="sc-kguayh">
    <w:name w:val="sc-kguayh"/>
    <w:basedOn w:val="a"/>
    <w:rsid w:val="00553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53B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553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53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D0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3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35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596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120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3838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2026-05-06T09:34:00Z</dcterms:created>
  <dcterms:modified xsi:type="dcterms:W3CDTF">2026-05-06T11:22:00Z</dcterms:modified>
</cp:coreProperties>
</file>