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0E2" w:rsidRDefault="00DF477F" w:rsidP="00DF477F">
      <w:pPr>
        <w:shd w:val="clear" w:color="auto" w:fill="FFFFFF"/>
        <w:spacing w:after="0" w:line="240" w:lineRule="auto"/>
        <w:ind w:left="-993"/>
        <w:textAlignment w:val="baseline"/>
        <w:rPr>
          <w:rFonts w:ascii="Helvetica" w:eastAsia="Times New Roman" w:hAnsi="Helvetica" w:cs="Helvetica"/>
          <w:color w:val="373737"/>
          <w:sz w:val="20"/>
          <w:szCs w:val="20"/>
        </w:rPr>
      </w:pPr>
      <w:r>
        <w:rPr>
          <w:rFonts w:ascii="Helvetica" w:eastAsia="Times New Roman" w:hAnsi="Helvetica" w:cs="Helvetica"/>
          <w:noProof/>
          <w:color w:val="373737"/>
          <w:sz w:val="20"/>
          <w:szCs w:val="20"/>
        </w:rPr>
        <w:drawing>
          <wp:inline distT="0" distB="0" distL="0" distR="0">
            <wp:extent cx="6829425" cy="9542714"/>
            <wp:effectExtent l="19050" t="0" r="9525" b="0"/>
            <wp:docPr id="1" name="Рисунок 1" descr="C:\Users\Света\Desktop\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а\Desktop\22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9542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30E2" w:rsidRDefault="008130E2" w:rsidP="008130E2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373737"/>
          <w:sz w:val="20"/>
          <w:szCs w:val="20"/>
        </w:rPr>
      </w:pPr>
    </w:p>
    <w:p w:rsidR="008130E2" w:rsidRPr="00DF477F" w:rsidRDefault="008130E2" w:rsidP="001C2CAD">
      <w:pPr>
        <w:pStyle w:val="a7"/>
        <w:numPr>
          <w:ilvl w:val="0"/>
          <w:numId w:val="16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b/>
          <w:bCs/>
          <w:sz w:val="24"/>
          <w:szCs w:val="24"/>
        </w:rPr>
        <w:t>Общие положения.</w:t>
      </w:r>
    </w:p>
    <w:p w:rsidR="001C2CAD" w:rsidRPr="00DF477F" w:rsidRDefault="001C2CAD" w:rsidP="001C2CA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1.1. Настоящее Положение о конфликте интересов работников Муниципального  бюджетного дошкольного образовательного учреждения  детского сада № 59 г. Пензы (далее – Учреждение) разработано на основе Конституции Российской Федерации и  Федерального закона от 29.12.2012 №273-ФЗ «Об образовании в Российской Федерации» (гл. 1 ст. 2 п.33, гл. 5 статьи 47,48).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1.2.Настоящее Положение устанавливает порядок выявления и урегулирования конфликтов интересов, возникающих у работников учреждения в ходе выполнения ими трудовых обязанностей.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1.3. Ознакомление гражданина, поступающего на работу в организацию, с Положением производится в соответствии со </w:t>
      </w:r>
      <w:hyperlink r:id="rId6" w:history="1">
        <w:r w:rsidRPr="00DF477F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статьей 68</w:t>
        </w:r>
      </w:hyperlink>
      <w:r w:rsidRPr="00DF477F">
        <w:rPr>
          <w:rFonts w:ascii="Times New Roman" w:eastAsia="Times New Roman" w:hAnsi="Times New Roman" w:cs="Times New Roman"/>
          <w:sz w:val="24"/>
          <w:szCs w:val="24"/>
        </w:rPr>
        <w:t> Трудового кодекса Российской Федерации.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1.4. Комиссия по урегулированию споров между участниками образовательных отношений создается в организации, осуществляющей образовательную деятельность, из равного числа представителей родителей (законных представителей) несовершеннолетних воспитанников, работников организации, осуществляющей образовательную деятельность.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1.5. Решение комиссии по урегулированию споров между участниками образовательных отношений является обязательным для всех участников образ</w:t>
      </w:r>
      <w:r w:rsidR="001C2CAD" w:rsidRPr="00DF477F">
        <w:rPr>
          <w:rFonts w:ascii="Times New Roman" w:eastAsia="Times New Roman" w:hAnsi="Times New Roman" w:cs="Times New Roman"/>
          <w:sz w:val="24"/>
          <w:szCs w:val="24"/>
        </w:rPr>
        <w:t>овательных отношений в учрежден</w:t>
      </w:r>
      <w:r w:rsidRPr="00DF477F">
        <w:rPr>
          <w:rFonts w:ascii="Times New Roman" w:eastAsia="Times New Roman" w:hAnsi="Times New Roman" w:cs="Times New Roman"/>
          <w:sz w:val="24"/>
          <w:szCs w:val="24"/>
        </w:rPr>
        <w:t>ии, осуществляющей образовательную деятельность, и подлежит исполнению в сроки, предусмотренные указанным решением.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1.6. 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порядке.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1.7. Порядок создания, организации работы, принятия решений комиссией по урегулированию споров между участниками образовательных отношений и их исполнения устанавливается локальным нормативным актом, который принимается с учетом мнения советов родителей, а также представительн</w:t>
      </w:r>
      <w:r w:rsidR="001C2CAD" w:rsidRPr="00DF477F">
        <w:rPr>
          <w:rFonts w:ascii="Times New Roman" w:eastAsia="Times New Roman" w:hAnsi="Times New Roman" w:cs="Times New Roman"/>
          <w:sz w:val="24"/>
          <w:szCs w:val="24"/>
        </w:rPr>
        <w:t>ых органов работников  учреждения</w:t>
      </w:r>
      <w:r w:rsidRPr="00DF47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1.8. В целях защиты прав несовершеннолетних воспитанников и своих прав, родители (законные представители) несовершеннолетних воспитанников самостоятельно или через своих представителей вправе обращаться в комиссию по урегулированию споров между участниками образовательных отношений, в том числе по вопросам о наличии или об отсутствии конфликта интересов педагогического работника.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1.9. Действие настоящего Положения распространяется на всех работников учреждения вне зависимости от уровня занимаемой должности, в том числе внешних совместителей.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 1.11.Конфликт интересов - ситуация, при которой личная заинтересованность 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proofErr w:type="gramStart"/>
      <w:r w:rsidRPr="00DF477F">
        <w:rPr>
          <w:rFonts w:ascii="Times New Roman" w:eastAsia="Times New Roman" w:hAnsi="Times New Roman" w:cs="Times New Roman"/>
          <w:i/>
          <w:iCs/>
          <w:sz w:val="24"/>
          <w:szCs w:val="24"/>
        </w:rPr>
        <w:t>прямая</w:t>
      </w:r>
      <w:proofErr w:type="gramEnd"/>
      <w:r w:rsidRPr="00DF477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или косвенная)</w:t>
      </w:r>
      <w:r w:rsidRPr="00DF477F">
        <w:rPr>
          <w:rFonts w:ascii="Times New Roman" w:eastAsia="Times New Roman" w:hAnsi="Times New Roman" w:cs="Times New Roman"/>
          <w:sz w:val="24"/>
          <w:szCs w:val="24"/>
        </w:rPr>
        <w:t> работника влияет или может повлиять на надлежащее исполнение им должностных </w:t>
      </w:r>
      <w:r w:rsidRPr="00DF477F">
        <w:rPr>
          <w:rFonts w:ascii="Times New Roman" w:eastAsia="Times New Roman" w:hAnsi="Times New Roman" w:cs="Times New Roman"/>
          <w:i/>
          <w:iCs/>
          <w:sz w:val="24"/>
          <w:szCs w:val="24"/>
        </w:rPr>
        <w:t>(трудовых)</w:t>
      </w:r>
      <w:r w:rsidRPr="00DF477F">
        <w:rPr>
          <w:rFonts w:ascii="Times New Roman" w:eastAsia="Times New Roman" w:hAnsi="Times New Roman" w:cs="Times New Roman"/>
          <w:sz w:val="24"/>
          <w:szCs w:val="24"/>
        </w:rPr>
        <w:t> обязанностей или при которой возникает или может возникнуть противоречие между личной заинтересованностью работника и правами и законными интересами организации, способное привести к причинению вреда правам и законным интересам, имуществу и </w:t>
      </w:r>
      <w:r w:rsidRPr="00DF477F">
        <w:rPr>
          <w:rFonts w:ascii="Times New Roman" w:eastAsia="Times New Roman" w:hAnsi="Times New Roman" w:cs="Times New Roman"/>
          <w:i/>
          <w:iCs/>
          <w:sz w:val="24"/>
          <w:szCs w:val="24"/>
        </w:rPr>
        <w:t>(или)</w:t>
      </w:r>
      <w:r w:rsidRPr="00DF477F">
        <w:rPr>
          <w:rFonts w:ascii="Times New Roman" w:eastAsia="Times New Roman" w:hAnsi="Times New Roman" w:cs="Times New Roman"/>
          <w:sz w:val="24"/>
          <w:szCs w:val="24"/>
        </w:rPr>
        <w:t> деловой репутации учреждения.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1.12. В </w:t>
      </w:r>
      <w:r w:rsidRPr="00DF477F">
        <w:rPr>
          <w:rFonts w:ascii="Times New Roman" w:eastAsia="Times New Roman" w:hAnsi="Times New Roman" w:cs="Times New Roman"/>
          <w:i/>
          <w:iCs/>
          <w:sz w:val="24"/>
          <w:szCs w:val="24"/>
        </w:rPr>
        <w:t>Приложении 1</w:t>
      </w:r>
      <w:r w:rsidRPr="00DF477F">
        <w:rPr>
          <w:rFonts w:ascii="Times New Roman" w:eastAsia="Times New Roman" w:hAnsi="Times New Roman" w:cs="Times New Roman"/>
          <w:sz w:val="24"/>
          <w:szCs w:val="24"/>
        </w:rPr>
        <w:t>  к настоящему Положению содержится примерный перечень возможных ситуаций конфликта интересов.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8130E2" w:rsidRPr="00DF477F" w:rsidRDefault="008130E2" w:rsidP="001C2CAD">
      <w:pPr>
        <w:pStyle w:val="a7"/>
        <w:numPr>
          <w:ilvl w:val="0"/>
          <w:numId w:val="16"/>
        </w:num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Основные принципы предотвращения и</w:t>
      </w:r>
    </w:p>
    <w:p w:rsidR="008130E2" w:rsidRPr="00DF477F" w:rsidRDefault="008130E2" w:rsidP="001C2CA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b/>
          <w:bCs/>
          <w:sz w:val="24"/>
          <w:szCs w:val="24"/>
        </w:rPr>
        <w:t>урегулирования конфликта интересов.</w:t>
      </w:r>
    </w:p>
    <w:p w:rsidR="001C2CAD" w:rsidRPr="00DF477F" w:rsidRDefault="001C2CAD" w:rsidP="001C2CA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2.1. В основу работы по предотвращению и урегулированию конфликта интересов работников положены следующие принципы: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lastRenderedPageBreak/>
        <w:t>- обязательность раскрытия сведений о реальном или потенциальном конфликте интересов;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 xml:space="preserve">- индивидуальное рассмотрение и оценка </w:t>
      </w:r>
      <w:proofErr w:type="spellStart"/>
      <w:r w:rsidRPr="00DF477F">
        <w:rPr>
          <w:rFonts w:ascii="Times New Roman" w:eastAsia="Times New Roman" w:hAnsi="Times New Roman" w:cs="Times New Roman"/>
          <w:sz w:val="24"/>
          <w:szCs w:val="24"/>
        </w:rPr>
        <w:t>репутационных</w:t>
      </w:r>
      <w:proofErr w:type="spellEnd"/>
      <w:r w:rsidRPr="00DF477F">
        <w:rPr>
          <w:rFonts w:ascii="Times New Roman" w:eastAsia="Times New Roman" w:hAnsi="Times New Roman" w:cs="Times New Roman"/>
          <w:sz w:val="24"/>
          <w:szCs w:val="24"/>
        </w:rPr>
        <w:t xml:space="preserve"> рисков для организации при выявлении каждого конфликта интересов и его урегулировании;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- конфиденциальность процесса раскрытия сведений о конфликте интересов и процесса его урегулирования;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- соблюден</w:t>
      </w:r>
      <w:r w:rsidR="001C2CAD" w:rsidRPr="00DF477F">
        <w:rPr>
          <w:rFonts w:ascii="Times New Roman" w:eastAsia="Times New Roman" w:hAnsi="Times New Roman" w:cs="Times New Roman"/>
          <w:sz w:val="24"/>
          <w:szCs w:val="24"/>
        </w:rPr>
        <w:t>ие баланса интересов учреждения и работника учреждения</w:t>
      </w:r>
      <w:r w:rsidRPr="00DF477F">
        <w:rPr>
          <w:rFonts w:ascii="Times New Roman" w:eastAsia="Times New Roman" w:hAnsi="Times New Roman" w:cs="Times New Roman"/>
          <w:sz w:val="24"/>
          <w:szCs w:val="24"/>
        </w:rPr>
        <w:t xml:space="preserve"> при урегулировании конфликта интересов;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- защита работника организации от преследования в связи с сообщением о конфликте интересов, который был своевременно раскрыт работни</w:t>
      </w:r>
      <w:r w:rsidR="001C2CAD" w:rsidRPr="00DF477F">
        <w:rPr>
          <w:rFonts w:ascii="Times New Roman" w:eastAsia="Times New Roman" w:hAnsi="Times New Roman" w:cs="Times New Roman"/>
          <w:sz w:val="24"/>
          <w:szCs w:val="24"/>
        </w:rPr>
        <w:t>ком учреждения</w:t>
      </w:r>
      <w:r w:rsidRPr="00DF477F">
        <w:rPr>
          <w:rFonts w:ascii="Times New Roman" w:eastAsia="Times New Roman" w:hAnsi="Times New Roman" w:cs="Times New Roman"/>
          <w:sz w:val="24"/>
          <w:szCs w:val="24"/>
        </w:rPr>
        <w:t xml:space="preserve"> и урегулир</w:t>
      </w:r>
      <w:r w:rsidR="001C2CAD" w:rsidRPr="00DF477F">
        <w:rPr>
          <w:rFonts w:ascii="Times New Roman" w:eastAsia="Times New Roman" w:hAnsi="Times New Roman" w:cs="Times New Roman"/>
          <w:sz w:val="24"/>
          <w:szCs w:val="24"/>
        </w:rPr>
        <w:t>ован (предотвращен) учреждением</w:t>
      </w:r>
      <w:r w:rsidRPr="00DF47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 xml:space="preserve">2.2. Формы </w:t>
      </w:r>
      <w:proofErr w:type="gramStart"/>
      <w:r w:rsidRPr="00DF477F">
        <w:rPr>
          <w:rFonts w:ascii="Times New Roman" w:eastAsia="Times New Roman" w:hAnsi="Times New Roman" w:cs="Times New Roman"/>
          <w:sz w:val="24"/>
          <w:szCs w:val="24"/>
        </w:rPr>
        <w:t>урегулирования конфликта интересов работников учреждения</w:t>
      </w:r>
      <w:proofErr w:type="gramEnd"/>
      <w:r w:rsidRPr="00DF477F">
        <w:rPr>
          <w:rFonts w:ascii="Times New Roman" w:eastAsia="Times New Roman" w:hAnsi="Times New Roman" w:cs="Times New Roman"/>
          <w:sz w:val="24"/>
          <w:szCs w:val="24"/>
        </w:rPr>
        <w:t xml:space="preserve"> должны применяться в соответствии с Трудовым </w:t>
      </w:r>
      <w:hyperlink r:id="rId7" w:history="1">
        <w:r w:rsidRPr="00DF477F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кодексом</w:t>
        </w:r>
      </w:hyperlink>
      <w:r w:rsidRPr="00DF477F">
        <w:rPr>
          <w:rFonts w:ascii="Times New Roman" w:eastAsia="Times New Roman" w:hAnsi="Times New Roman" w:cs="Times New Roman"/>
          <w:sz w:val="24"/>
          <w:szCs w:val="24"/>
        </w:rPr>
        <w:t> Российской Федерации.</w:t>
      </w:r>
    </w:p>
    <w:p w:rsidR="008130E2" w:rsidRPr="00DF477F" w:rsidRDefault="008130E2" w:rsidP="008130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   </w:t>
      </w:r>
    </w:p>
    <w:p w:rsidR="008130E2" w:rsidRPr="00DF477F" w:rsidRDefault="008130E2" w:rsidP="001C2CAD">
      <w:pPr>
        <w:pStyle w:val="a7"/>
        <w:numPr>
          <w:ilvl w:val="0"/>
          <w:numId w:val="16"/>
        </w:num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раскрытия конфликта интересов</w:t>
      </w:r>
    </w:p>
    <w:p w:rsidR="001C2CAD" w:rsidRPr="00DF477F" w:rsidRDefault="008130E2" w:rsidP="001C2CA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работником организации и его урегулирования.</w:t>
      </w:r>
    </w:p>
    <w:p w:rsidR="001C2CAD" w:rsidRPr="00DF477F" w:rsidRDefault="001C2CAD" w:rsidP="001C2CA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8130E2" w:rsidRPr="00DF477F" w:rsidRDefault="008130E2" w:rsidP="00DF477F">
      <w:pPr>
        <w:shd w:val="clear" w:color="auto" w:fill="FFFFFF"/>
        <w:tabs>
          <w:tab w:val="left" w:pos="426"/>
        </w:tabs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3.1. Ответственным за прием сведений о возникающих (имеющихся) конфликтах интересов является руководитель  учреждения.</w:t>
      </w:r>
    </w:p>
    <w:p w:rsidR="008130E2" w:rsidRPr="00DF477F" w:rsidRDefault="008130E2" w:rsidP="00DF477F">
      <w:pPr>
        <w:shd w:val="clear" w:color="auto" w:fill="FFFFFF"/>
        <w:tabs>
          <w:tab w:val="left" w:pos="426"/>
        </w:tabs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3.2. Процедура раскрытия конфликта интересов утверждается локальным нормативным актом организации и доводится до сведения всех ее работников.</w:t>
      </w:r>
    </w:p>
    <w:p w:rsidR="008130E2" w:rsidRPr="00DF477F" w:rsidRDefault="008130E2" w:rsidP="00DF477F">
      <w:pPr>
        <w:shd w:val="clear" w:color="auto" w:fill="FFFFFF"/>
        <w:tabs>
          <w:tab w:val="left" w:pos="426"/>
        </w:tabs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3.3. Раскрытие конфликта интересов осуществляется в письменной форме.</w:t>
      </w:r>
    </w:p>
    <w:p w:rsidR="008130E2" w:rsidRPr="00DF477F" w:rsidRDefault="008130E2" w:rsidP="00DF477F">
      <w:pPr>
        <w:shd w:val="clear" w:color="auto" w:fill="FFFFFF"/>
        <w:tabs>
          <w:tab w:val="left" w:pos="426"/>
        </w:tabs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3.4. Допустимо первоначальное раскрытие конфликта интересов в устной форме с последующей фиксацией в письменном виде.</w:t>
      </w:r>
    </w:p>
    <w:p w:rsidR="008130E2" w:rsidRPr="00DF477F" w:rsidRDefault="008130E2" w:rsidP="008130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130E2" w:rsidRPr="00DF477F" w:rsidRDefault="008130E2" w:rsidP="001C2CAD">
      <w:pPr>
        <w:pStyle w:val="a7"/>
        <w:numPr>
          <w:ilvl w:val="0"/>
          <w:numId w:val="16"/>
        </w:num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b/>
          <w:bCs/>
          <w:sz w:val="24"/>
          <w:szCs w:val="24"/>
        </w:rPr>
        <w:t>Возможные способы</w:t>
      </w:r>
      <w:r w:rsidRPr="00DF4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477F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разрешения возникшего конфликта интересов</w:t>
      </w:r>
      <w:r w:rsidRPr="00DF47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130E2" w:rsidRPr="00DF477F" w:rsidRDefault="008130E2" w:rsidP="001C2CAD">
      <w:pPr>
        <w:spacing w:after="0" w:line="240" w:lineRule="auto"/>
        <w:ind w:left="12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4.1. Конфликт интересов изучается руководителем учреждения.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4.2. Руководитель организации рассматривает, оценивает серьезность возникающих для организации рисков и, в случае необходимости, определяет форму урегулирования конфликта интересов.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4.3. Рассмотрение конфликта интересов осуществляется конфиденциально.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4.4. Формы урегулирования конфликта интересов: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-ограничение доступа работника к конкретной информации, которая может затрагивать его личные интересы;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- добровольный отказ работника организации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- пересмотр и изменение функциональных обязанностей работника;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- перевод работника на должность, предусматривающую выполнение функциональных обязанностей, не связанных с конфликтом интересов, в соответствии с Трудовым </w:t>
      </w:r>
      <w:hyperlink r:id="rId8" w:history="1">
        <w:r w:rsidRPr="00DF477F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кодексом</w:t>
        </w:r>
      </w:hyperlink>
      <w:r w:rsidRPr="00DF477F">
        <w:rPr>
          <w:rFonts w:ascii="Times New Roman" w:eastAsia="Times New Roman" w:hAnsi="Times New Roman" w:cs="Times New Roman"/>
          <w:sz w:val="24"/>
          <w:szCs w:val="24"/>
        </w:rPr>
        <w:t> Российской Федерации;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- отказ работника учреждения от своего личного интереса, порождающего конфликт с интересами учреждения;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- увольнение работника в соответствии со </w:t>
      </w:r>
      <w:hyperlink r:id="rId9" w:history="1">
        <w:r w:rsidRPr="00DF477F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статьей 80</w:t>
        </w:r>
      </w:hyperlink>
      <w:r w:rsidRPr="00DF477F">
        <w:rPr>
          <w:rFonts w:ascii="Times New Roman" w:eastAsia="Times New Roman" w:hAnsi="Times New Roman" w:cs="Times New Roman"/>
          <w:sz w:val="24"/>
          <w:szCs w:val="24"/>
        </w:rPr>
        <w:t> Трудового кодекса Российской Федерации;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- увольнение работника в соответствии с </w:t>
      </w:r>
      <w:hyperlink r:id="rId10" w:history="1">
        <w:r w:rsidRPr="00DF477F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пунктом 7.1 части первой статьи 81</w:t>
        </w:r>
      </w:hyperlink>
      <w:r w:rsidRPr="00DF477F">
        <w:rPr>
          <w:rFonts w:ascii="Times New Roman" w:eastAsia="Times New Roman" w:hAnsi="Times New Roman" w:cs="Times New Roman"/>
          <w:sz w:val="24"/>
          <w:szCs w:val="24"/>
        </w:rPr>
        <w:t> Трудового кодекса Российской Федерации;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- иные формы разрешения конфликта интересов.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4.5. По письменной договоренности учреждения и работника, раскрывшего сведения о конфликте интересов, могут применяться иные формы урегулирования.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lastRenderedPageBreak/>
        <w:t>4.6. При принятии решения о выборе конкретного метода разрешения конфликта интересов учитывается степень личного интереса работника, вероятность того, что его личный интерес будет реализован в ущерб интересам организации.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130E2" w:rsidRPr="00DF477F" w:rsidRDefault="008130E2" w:rsidP="001C2CAD">
      <w:pPr>
        <w:pStyle w:val="a7"/>
        <w:numPr>
          <w:ilvl w:val="0"/>
          <w:numId w:val="16"/>
        </w:num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b/>
          <w:bCs/>
          <w:sz w:val="24"/>
          <w:szCs w:val="24"/>
        </w:rPr>
        <w:t>Обязанности работника  в связи с раскрытием</w:t>
      </w:r>
    </w:p>
    <w:p w:rsidR="008130E2" w:rsidRPr="00DF477F" w:rsidRDefault="008130E2" w:rsidP="001C2CA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b/>
          <w:bCs/>
          <w:sz w:val="24"/>
          <w:szCs w:val="24"/>
        </w:rPr>
        <w:t>и урегулированием конфликта интересов</w:t>
      </w:r>
      <w:r w:rsidRPr="00DF47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C2CAD" w:rsidRPr="00DF477F" w:rsidRDefault="001C2CAD" w:rsidP="001C2CA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5.1. При принятии решений по деловым вопросам и выполнении своих должностных обязанностей работник обязан: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- руководствоваться интересами учреждения без учета своих личных интересов, интересов своих родственников и друзей;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- избегать ситуаций и обстоятельств, которые могут привести к конфликту интересов;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- раскрывать возникший (реальный) или потенциальный конфликт интересов;</w:t>
      </w:r>
    </w:p>
    <w:p w:rsidR="008130E2" w:rsidRPr="00DF477F" w:rsidRDefault="008130E2" w:rsidP="00DF477F">
      <w:pPr>
        <w:shd w:val="clear" w:color="auto" w:fill="FFFFFF"/>
        <w:spacing w:after="0" w:line="240" w:lineRule="auto"/>
        <w:ind w:left="426" w:hanging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- содействовать урегулированию возникшего конфликта интересов.</w:t>
      </w:r>
    </w:p>
    <w:p w:rsidR="00763E6D" w:rsidRPr="00DF477F" w:rsidRDefault="00763E6D" w:rsidP="008130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1C2CAD" w:rsidRPr="00DF477F" w:rsidRDefault="001C2CAD" w:rsidP="008130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1C2CAD" w:rsidRPr="00DF477F" w:rsidRDefault="001C2CAD" w:rsidP="008130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763E6D" w:rsidRPr="00DF477F" w:rsidRDefault="00763E6D" w:rsidP="00DF477F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    </w:t>
      </w:r>
      <w:r w:rsidR="009A774D" w:rsidRPr="00DF477F">
        <w:rPr>
          <w:rFonts w:ascii="Times New Roman" w:eastAsia="Times New Roman" w:hAnsi="Times New Roman" w:cs="Times New Roman"/>
          <w:sz w:val="24"/>
          <w:szCs w:val="24"/>
        </w:rPr>
        <w:t>                    Приложение 1</w:t>
      </w:r>
    </w:p>
    <w:p w:rsidR="00763E6D" w:rsidRPr="00DF477F" w:rsidRDefault="00763E6D" w:rsidP="008130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763E6D" w:rsidRPr="00DF477F" w:rsidRDefault="00763E6D" w:rsidP="001C2CA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b/>
          <w:bCs/>
          <w:sz w:val="24"/>
          <w:szCs w:val="24"/>
        </w:rPr>
        <w:t>Типовые ситуации конфликта интересов.</w:t>
      </w:r>
    </w:p>
    <w:p w:rsidR="00763E6D" w:rsidRPr="00DF477F" w:rsidRDefault="00763E6D" w:rsidP="008130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63E6D" w:rsidRPr="00DF477F" w:rsidRDefault="009A774D" w:rsidP="00DF477F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 xml:space="preserve">Работник учреждения </w:t>
      </w:r>
      <w:r w:rsidR="00763E6D" w:rsidRPr="00DF477F">
        <w:rPr>
          <w:rFonts w:ascii="Times New Roman" w:eastAsia="Times New Roman" w:hAnsi="Times New Roman" w:cs="Times New Roman"/>
          <w:sz w:val="24"/>
          <w:szCs w:val="24"/>
        </w:rPr>
        <w:t>в ходе выполнения своих трудовых обязанностей участвует в принятии решений, которые могут принести материальную или нематериальную выгоду лицам, являющимся его родственниками, друзьями или иным лицам, с которыми связана его личная заинтересованность.</w:t>
      </w:r>
    </w:p>
    <w:p w:rsidR="00763E6D" w:rsidRPr="00DF477F" w:rsidRDefault="00763E6D" w:rsidP="00DF477F">
      <w:pPr>
        <w:shd w:val="clear" w:color="auto" w:fill="FFFFFF"/>
        <w:tabs>
          <w:tab w:val="left" w:pos="42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Возможные способы урегулирования: отстранение работника от принятия того решения, которое является предметом конфликта интересов.</w:t>
      </w:r>
    </w:p>
    <w:p w:rsidR="00763E6D" w:rsidRPr="00DF477F" w:rsidRDefault="009A774D" w:rsidP="00DF477F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 xml:space="preserve">Работник </w:t>
      </w:r>
      <w:r w:rsidR="00763E6D" w:rsidRPr="00DF477F">
        <w:rPr>
          <w:rFonts w:ascii="Times New Roman" w:eastAsia="Times New Roman" w:hAnsi="Times New Roman" w:cs="Times New Roman"/>
          <w:sz w:val="24"/>
          <w:szCs w:val="24"/>
        </w:rPr>
        <w:t xml:space="preserve"> участвует в принятии кадровых решений в отношении лиц, являющихся его родственниками, друзьями или иными лицами, с которым связана его личная заинтересованность.</w:t>
      </w:r>
    </w:p>
    <w:p w:rsidR="00763E6D" w:rsidRPr="00DF477F" w:rsidRDefault="00763E6D" w:rsidP="00DF477F">
      <w:pPr>
        <w:shd w:val="clear" w:color="auto" w:fill="FFFFFF"/>
        <w:tabs>
          <w:tab w:val="left" w:pos="42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Возможные способы урегулирования: отстранение работника от принятия решения, которое является предметом конфликта интересов; перевод работника </w:t>
      </w:r>
      <w:r w:rsidRPr="00DF477F">
        <w:rPr>
          <w:rFonts w:ascii="Times New Roman" w:eastAsia="Times New Roman" w:hAnsi="Times New Roman" w:cs="Times New Roman"/>
          <w:i/>
          <w:iCs/>
          <w:sz w:val="24"/>
          <w:szCs w:val="24"/>
        </w:rPr>
        <w:t>(его подчиненного)</w:t>
      </w:r>
      <w:r w:rsidRPr="00DF477F">
        <w:rPr>
          <w:rFonts w:ascii="Times New Roman" w:eastAsia="Times New Roman" w:hAnsi="Times New Roman" w:cs="Times New Roman"/>
          <w:sz w:val="24"/>
          <w:szCs w:val="24"/>
        </w:rPr>
        <w:t> на иную должность или изменение круга его должностных обязанностей.</w:t>
      </w:r>
    </w:p>
    <w:p w:rsidR="00763E6D" w:rsidRPr="00DF477F" w:rsidRDefault="009A774D" w:rsidP="00DF477F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Работник</w:t>
      </w:r>
      <w:r w:rsidR="00763E6D" w:rsidRPr="00DF477F">
        <w:rPr>
          <w:rFonts w:ascii="Times New Roman" w:eastAsia="Times New Roman" w:hAnsi="Times New Roman" w:cs="Times New Roman"/>
          <w:sz w:val="24"/>
          <w:szCs w:val="24"/>
        </w:rPr>
        <w:t xml:space="preserve"> или иное лицо, с которым связана личная заинтересованность работника, выполняет или намерен выполнять оплачиваемую работу в иной организации, имеющей деловые о</w:t>
      </w:r>
      <w:r w:rsidRPr="00DF477F">
        <w:rPr>
          <w:rFonts w:ascii="Times New Roman" w:eastAsia="Times New Roman" w:hAnsi="Times New Roman" w:cs="Times New Roman"/>
          <w:sz w:val="24"/>
          <w:szCs w:val="24"/>
        </w:rPr>
        <w:t>тношения с учреждением</w:t>
      </w:r>
      <w:r w:rsidR="00763E6D" w:rsidRPr="00DF477F">
        <w:rPr>
          <w:rFonts w:ascii="Times New Roman" w:eastAsia="Times New Roman" w:hAnsi="Times New Roman" w:cs="Times New Roman"/>
          <w:sz w:val="24"/>
          <w:szCs w:val="24"/>
        </w:rPr>
        <w:t>, намеревающейся установить такие отношения или являющейся ее конкурентом.</w:t>
      </w:r>
    </w:p>
    <w:p w:rsidR="00763E6D" w:rsidRPr="00DF477F" w:rsidRDefault="00763E6D" w:rsidP="00DF477F">
      <w:pPr>
        <w:shd w:val="clear" w:color="auto" w:fill="FFFFFF"/>
        <w:tabs>
          <w:tab w:val="left" w:pos="42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Возможные способы урегулирования: отстранение работника от принятия решения, которое является предметом конфликта интересов; рекомендация работнику отказаться от выполнения иной оплачиваемой работы.</w:t>
      </w:r>
    </w:p>
    <w:p w:rsidR="00763E6D" w:rsidRPr="00DF477F" w:rsidRDefault="009A774D" w:rsidP="00DF477F"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 xml:space="preserve">Работник </w:t>
      </w:r>
      <w:r w:rsidR="00763E6D" w:rsidRPr="00DF477F">
        <w:rPr>
          <w:rFonts w:ascii="Times New Roman" w:eastAsia="Times New Roman" w:hAnsi="Times New Roman" w:cs="Times New Roman"/>
          <w:sz w:val="24"/>
          <w:szCs w:val="24"/>
        </w:rPr>
        <w:t xml:space="preserve"> принимает решение о закупке товаров, являющихся результатами интеллектуальной деятельности, на которую он или иное лицо, с которым связана личная заинтересованность работника, обладает исключительными правами.</w:t>
      </w:r>
    </w:p>
    <w:p w:rsidR="00763E6D" w:rsidRPr="00DF477F" w:rsidRDefault="00763E6D" w:rsidP="00DF477F">
      <w:pPr>
        <w:shd w:val="clear" w:color="auto" w:fill="FFFFFF"/>
        <w:tabs>
          <w:tab w:val="left" w:pos="42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Возможные способы урегулирования: отстранение работника от принятия решения, которое является предметом конфликта интересов.</w:t>
      </w:r>
    </w:p>
    <w:p w:rsidR="00763E6D" w:rsidRPr="00DF477F" w:rsidRDefault="009A774D" w:rsidP="00DF477F">
      <w:pPr>
        <w:numPr>
          <w:ilvl w:val="0"/>
          <w:numId w:val="10"/>
        </w:numPr>
        <w:tabs>
          <w:tab w:val="left" w:pos="42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 xml:space="preserve">Работник </w:t>
      </w:r>
      <w:r w:rsidR="00763E6D" w:rsidRPr="00DF477F">
        <w:rPr>
          <w:rFonts w:ascii="Times New Roman" w:eastAsia="Times New Roman" w:hAnsi="Times New Roman" w:cs="Times New Roman"/>
          <w:sz w:val="24"/>
          <w:szCs w:val="24"/>
        </w:rPr>
        <w:t xml:space="preserve"> или иное лицо, с которым связана личная заинтересованность работника, имеет финансовые или имущественные обязательства перед организацией, которая имеет д</w:t>
      </w:r>
      <w:r w:rsidRPr="00DF477F">
        <w:rPr>
          <w:rFonts w:ascii="Times New Roman" w:eastAsia="Times New Roman" w:hAnsi="Times New Roman" w:cs="Times New Roman"/>
          <w:sz w:val="24"/>
          <w:szCs w:val="24"/>
        </w:rPr>
        <w:t>еловые отношения с учреждением</w:t>
      </w:r>
      <w:r w:rsidR="00763E6D" w:rsidRPr="00DF477F">
        <w:rPr>
          <w:rFonts w:ascii="Times New Roman" w:eastAsia="Times New Roman" w:hAnsi="Times New Roman" w:cs="Times New Roman"/>
          <w:sz w:val="24"/>
          <w:szCs w:val="24"/>
        </w:rPr>
        <w:t>, намеревается установить такие отношения или является ее конкурентом.</w:t>
      </w:r>
    </w:p>
    <w:p w:rsidR="00763E6D" w:rsidRPr="00DF477F" w:rsidRDefault="00763E6D" w:rsidP="00DF477F">
      <w:pPr>
        <w:shd w:val="clear" w:color="auto" w:fill="FFFFFF"/>
        <w:tabs>
          <w:tab w:val="left" w:pos="42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Возможные способы урегулирования: отстранение работника от принятия решения, которое является предметом конфликта интересов; изменение трудовых </w:t>
      </w:r>
      <w:r w:rsidR="009A774D" w:rsidRPr="00DF477F">
        <w:rPr>
          <w:rFonts w:ascii="Times New Roman" w:eastAsia="Times New Roman" w:hAnsi="Times New Roman" w:cs="Times New Roman"/>
          <w:sz w:val="24"/>
          <w:szCs w:val="24"/>
        </w:rPr>
        <w:t>обязанностей работника</w:t>
      </w:r>
      <w:r w:rsidRPr="00DF47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63E6D" w:rsidRPr="00DF477F" w:rsidRDefault="00492FBA" w:rsidP="00DF477F">
      <w:pPr>
        <w:numPr>
          <w:ilvl w:val="0"/>
          <w:numId w:val="11"/>
        </w:numPr>
        <w:tabs>
          <w:tab w:val="left" w:pos="42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 xml:space="preserve">Работник </w:t>
      </w:r>
      <w:r w:rsidR="00763E6D" w:rsidRPr="00DF477F">
        <w:rPr>
          <w:rFonts w:ascii="Times New Roman" w:eastAsia="Times New Roman" w:hAnsi="Times New Roman" w:cs="Times New Roman"/>
          <w:sz w:val="24"/>
          <w:szCs w:val="24"/>
        </w:rPr>
        <w:t xml:space="preserve"> принимает решения об установлении  </w:t>
      </w:r>
      <w:r w:rsidR="00763E6D" w:rsidRPr="00DF477F">
        <w:rPr>
          <w:rFonts w:ascii="Times New Roman" w:eastAsia="Times New Roman" w:hAnsi="Times New Roman" w:cs="Times New Roman"/>
          <w:i/>
          <w:iCs/>
          <w:sz w:val="24"/>
          <w:szCs w:val="24"/>
        </w:rPr>
        <w:t>(сохранении)</w:t>
      </w:r>
      <w:r w:rsidRPr="00DF477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DF477F">
        <w:rPr>
          <w:rFonts w:ascii="Times New Roman" w:eastAsia="Times New Roman" w:hAnsi="Times New Roman" w:cs="Times New Roman"/>
          <w:sz w:val="24"/>
          <w:szCs w:val="24"/>
        </w:rPr>
        <w:t>деловых отношений учреждения</w:t>
      </w:r>
      <w:r w:rsidR="00763E6D" w:rsidRPr="00DF477F">
        <w:rPr>
          <w:rFonts w:ascii="Times New Roman" w:eastAsia="Times New Roman" w:hAnsi="Times New Roman" w:cs="Times New Roman"/>
          <w:sz w:val="24"/>
          <w:szCs w:val="24"/>
        </w:rPr>
        <w:t xml:space="preserve"> с организацией, которая имеет перед работником или иным лицом, с которым связана личная заинтересованность работника, финансовые или имущественные обязательства.</w:t>
      </w:r>
    </w:p>
    <w:p w:rsidR="00763E6D" w:rsidRPr="00DF477F" w:rsidRDefault="00763E6D" w:rsidP="00DF477F">
      <w:pPr>
        <w:shd w:val="clear" w:color="auto" w:fill="FFFFFF"/>
        <w:tabs>
          <w:tab w:val="left" w:pos="42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Возможные способы урегулирования: отстранение работника от принятия решения, которое является предметом конфликта интересов; изменение трудовых обязанностей работника.</w:t>
      </w:r>
    </w:p>
    <w:p w:rsidR="00763E6D" w:rsidRPr="00DF477F" w:rsidRDefault="00763E6D" w:rsidP="00DF477F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Работник или иное лицо, с которым связана личная заинтересованность работника, получает материальные блага или услуги от организации, которая имеет д</w:t>
      </w:r>
      <w:r w:rsidR="00492FBA" w:rsidRPr="00DF477F">
        <w:rPr>
          <w:rFonts w:ascii="Times New Roman" w:eastAsia="Times New Roman" w:hAnsi="Times New Roman" w:cs="Times New Roman"/>
          <w:sz w:val="24"/>
          <w:szCs w:val="24"/>
        </w:rPr>
        <w:t>еловые отношения с учреждением</w:t>
      </w:r>
      <w:r w:rsidRPr="00DF477F">
        <w:rPr>
          <w:rFonts w:ascii="Times New Roman" w:eastAsia="Times New Roman" w:hAnsi="Times New Roman" w:cs="Times New Roman"/>
          <w:sz w:val="24"/>
          <w:szCs w:val="24"/>
        </w:rPr>
        <w:t>, намеревается установить такие отношения или является ее конкурентом.</w:t>
      </w:r>
    </w:p>
    <w:p w:rsidR="00763E6D" w:rsidRPr="00DF477F" w:rsidRDefault="00763E6D" w:rsidP="00DF477F">
      <w:pPr>
        <w:shd w:val="clear" w:color="auto" w:fill="FFFFFF"/>
        <w:tabs>
          <w:tab w:val="left" w:pos="42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Возможные способы урегулирования: рекомендация работнику отказаться от предоставляемых благ или услуг; отстранение работника от принятия решения, которое является предметом конфликта интересов; изменение трудовых обязанностей работника.</w:t>
      </w:r>
    </w:p>
    <w:p w:rsidR="00763E6D" w:rsidRPr="00DF477F" w:rsidRDefault="00492FBA" w:rsidP="00DF477F">
      <w:pPr>
        <w:numPr>
          <w:ilvl w:val="0"/>
          <w:numId w:val="13"/>
        </w:numPr>
        <w:tabs>
          <w:tab w:val="left" w:pos="42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 xml:space="preserve">Работник </w:t>
      </w:r>
      <w:r w:rsidR="00763E6D" w:rsidRPr="00DF477F">
        <w:rPr>
          <w:rFonts w:ascii="Times New Roman" w:eastAsia="Times New Roman" w:hAnsi="Times New Roman" w:cs="Times New Roman"/>
          <w:sz w:val="24"/>
          <w:szCs w:val="24"/>
        </w:rPr>
        <w:t xml:space="preserve"> или иное лицо, с которым связана личная заинтересованность работника, получает дорогостоящие подарки от своего подчиненного и</w:t>
      </w:r>
      <w:r w:rsidRPr="00DF477F">
        <w:rPr>
          <w:rFonts w:ascii="Times New Roman" w:eastAsia="Times New Roman" w:hAnsi="Times New Roman" w:cs="Times New Roman"/>
          <w:sz w:val="24"/>
          <w:szCs w:val="24"/>
        </w:rPr>
        <w:t>ли иного работника</w:t>
      </w:r>
      <w:r w:rsidR="00763E6D" w:rsidRPr="00DF477F">
        <w:rPr>
          <w:rFonts w:ascii="Times New Roman" w:eastAsia="Times New Roman" w:hAnsi="Times New Roman" w:cs="Times New Roman"/>
          <w:sz w:val="24"/>
          <w:szCs w:val="24"/>
        </w:rPr>
        <w:t>, в отношении которого работник выполняет контрольные функции.</w:t>
      </w:r>
    </w:p>
    <w:p w:rsidR="00763E6D" w:rsidRPr="00DF477F" w:rsidRDefault="00763E6D" w:rsidP="00DF477F">
      <w:pPr>
        <w:shd w:val="clear" w:color="auto" w:fill="FFFFFF"/>
        <w:tabs>
          <w:tab w:val="left" w:pos="42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Возможные способы урегулирования: рекомендация работнику вернуть дорогостоящий подарок дарителю; установление правил корпоративного поведения, рекомендующих воздерживаться от дарения/принятия дорогостоящих подарков; перевод работника </w:t>
      </w:r>
      <w:r w:rsidRPr="00DF477F">
        <w:rPr>
          <w:rFonts w:ascii="Times New Roman" w:eastAsia="Times New Roman" w:hAnsi="Times New Roman" w:cs="Times New Roman"/>
          <w:i/>
          <w:iCs/>
          <w:sz w:val="24"/>
          <w:szCs w:val="24"/>
        </w:rPr>
        <w:t>(его подчиненного)</w:t>
      </w:r>
      <w:r w:rsidRPr="00DF477F">
        <w:rPr>
          <w:rFonts w:ascii="Times New Roman" w:eastAsia="Times New Roman" w:hAnsi="Times New Roman" w:cs="Times New Roman"/>
          <w:sz w:val="24"/>
          <w:szCs w:val="24"/>
        </w:rPr>
        <w:t> на иную должность или изменение круга его должностных обязанностей.</w:t>
      </w:r>
    </w:p>
    <w:p w:rsidR="00763E6D" w:rsidRPr="00DF477F" w:rsidRDefault="00492FBA" w:rsidP="00DF477F">
      <w:pPr>
        <w:numPr>
          <w:ilvl w:val="0"/>
          <w:numId w:val="14"/>
        </w:numPr>
        <w:tabs>
          <w:tab w:val="left" w:pos="42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 xml:space="preserve">Работник </w:t>
      </w:r>
      <w:r w:rsidR="00763E6D" w:rsidRPr="00DF477F">
        <w:rPr>
          <w:rFonts w:ascii="Times New Roman" w:eastAsia="Times New Roman" w:hAnsi="Times New Roman" w:cs="Times New Roman"/>
          <w:sz w:val="24"/>
          <w:szCs w:val="24"/>
        </w:rPr>
        <w:t xml:space="preserve"> уполномочен принимать решения об установлении, сохранении или прекращении</w:t>
      </w:r>
      <w:r w:rsidRPr="00DF477F">
        <w:rPr>
          <w:rFonts w:ascii="Times New Roman" w:eastAsia="Times New Roman" w:hAnsi="Times New Roman" w:cs="Times New Roman"/>
          <w:sz w:val="24"/>
          <w:szCs w:val="24"/>
        </w:rPr>
        <w:t xml:space="preserve"> деловых отношений учреждения</w:t>
      </w:r>
      <w:r w:rsidR="00763E6D" w:rsidRPr="00DF477F">
        <w:rPr>
          <w:rFonts w:ascii="Times New Roman" w:eastAsia="Times New Roman" w:hAnsi="Times New Roman" w:cs="Times New Roman"/>
          <w:sz w:val="24"/>
          <w:szCs w:val="24"/>
        </w:rPr>
        <w:t xml:space="preserve"> с организацией, от которой ему поступает предложение трудоустройства.</w:t>
      </w:r>
    </w:p>
    <w:p w:rsidR="00763E6D" w:rsidRPr="00DF477F" w:rsidRDefault="00763E6D" w:rsidP="00DF477F">
      <w:pPr>
        <w:shd w:val="clear" w:color="auto" w:fill="FFFFFF"/>
        <w:tabs>
          <w:tab w:val="left" w:pos="42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Возможные способы урегулирования: отстранение работника от принятия решения, которое является предметом конфликта интересов.</w:t>
      </w:r>
    </w:p>
    <w:p w:rsidR="00763E6D" w:rsidRPr="00DF477F" w:rsidRDefault="00492FBA" w:rsidP="00DF477F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Работник</w:t>
      </w:r>
      <w:r w:rsidR="00763E6D" w:rsidRPr="00DF477F">
        <w:rPr>
          <w:rFonts w:ascii="Times New Roman" w:eastAsia="Times New Roman" w:hAnsi="Times New Roman" w:cs="Times New Roman"/>
          <w:sz w:val="24"/>
          <w:szCs w:val="24"/>
        </w:rPr>
        <w:t xml:space="preserve"> использует информацию, ставшую ему известной в ходе выполнения трудовых обязанностей, для получения выгоды или конкурентных преимуще</w:t>
      </w:r>
      <w:proofErr w:type="gramStart"/>
      <w:r w:rsidR="00763E6D" w:rsidRPr="00DF477F">
        <w:rPr>
          <w:rFonts w:ascii="Times New Roman" w:eastAsia="Times New Roman" w:hAnsi="Times New Roman" w:cs="Times New Roman"/>
          <w:sz w:val="24"/>
          <w:szCs w:val="24"/>
        </w:rPr>
        <w:t>ств пр</w:t>
      </w:r>
      <w:proofErr w:type="gramEnd"/>
      <w:r w:rsidR="00763E6D" w:rsidRPr="00DF477F">
        <w:rPr>
          <w:rFonts w:ascii="Times New Roman" w:eastAsia="Times New Roman" w:hAnsi="Times New Roman" w:cs="Times New Roman"/>
          <w:sz w:val="24"/>
          <w:szCs w:val="24"/>
        </w:rPr>
        <w:t>и совершении коммерческих сделок для себя или иного лица, с которым связана личная заинтересованность работника.</w:t>
      </w:r>
    </w:p>
    <w:p w:rsidR="00763E6D" w:rsidRPr="00DF477F" w:rsidRDefault="00763E6D" w:rsidP="00DF477F">
      <w:pPr>
        <w:shd w:val="clear" w:color="auto" w:fill="FFFFFF"/>
        <w:tabs>
          <w:tab w:val="left" w:pos="42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Возможные способы урегулирования: установление правил корпоративного поведения, запрещающих работникам разглашение или использование в личных целях информации, ставшей им известной в связи с выполнением трудовых обязанностей.</w:t>
      </w:r>
    </w:p>
    <w:p w:rsidR="00763E6D" w:rsidRPr="00DF477F" w:rsidRDefault="00763E6D" w:rsidP="008130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63E6D" w:rsidRPr="00DF477F" w:rsidRDefault="00763E6D" w:rsidP="008130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63E6D" w:rsidRPr="00DF477F" w:rsidRDefault="00763E6D" w:rsidP="008130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63E6D" w:rsidRPr="00DF477F" w:rsidRDefault="00763E6D" w:rsidP="008130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63E6D" w:rsidRPr="00DF477F" w:rsidRDefault="00763E6D" w:rsidP="008130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63E6D" w:rsidRPr="00DF477F" w:rsidRDefault="00763E6D" w:rsidP="008130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63E6D" w:rsidRPr="00DF477F" w:rsidRDefault="00763E6D" w:rsidP="008130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F477F">
        <w:rPr>
          <w:rFonts w:ascii="Times New Roman" w:eastAsia="Times New Roman" w:hAnsi="Times New Roman" w:cs="Times New Roman"/>
          <w:sz w:val="24"/>
          <w:szCs w:val="24"/>
        </w:rPr>
        <w:t> </w:t>
      </w:r>
    </w:p>
    <w:sectPr w:rsidR="00763E6D" w:rsidRPr="00DF477F" w:rsidSect="0010272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E4DCB"/>
    <w:multiLevelType w:val="multilevel"/>
    <w:tmpl w:val="435469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DB28BA"/>
    <w:multiLevelType w:val="multilevel"/>
    <w:tmpl w:val="23387DD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0D1CFD"/>
    <w:multiLevelType w:val="hybridMultilevel"/>
    <w:tmpl w:val="59F8E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E96ABA"/>
    <w:multiLevelType w:val="multilevel"/>
    <w:tmpl w:val="67DE0F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E4767B"/>
    <w:multiLevelType w:val="multilevel"/>
    <w:tmpl w:val="3CB2C53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E72EF3"/>
    <w:multiLevelType w:val="multilevel"/>
    <w:tmpl w:val="CBAE91B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0D2725"/>
    <w:multiLevelType w:val="multilevel"/>
    <w:tmpl w:val="1FF2D1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7C532C"/>
    <w:multiLevelType w:val="multilevel"/>
    <w:tmpl w:val="284E98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AAB1066"/>
    <w:multiLevelType w:val="multilevel"/>
    <w:tmpl w:val="78A858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1357F5F"/>
    <w:multiLevelType w:val="multilevel"/>
    <w:tmpl w:val="75441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D273E3E"/>
    <w:multiLevelType w:val="multilevel"/>
    <w:tmpl w:val="48068F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51F73FB"/>
    <w:multiLevelType w:val="multilevel"/>
    <w:tmpl w:val="6C1CE8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57F6507"/>
    <w:multiLevelType w:val="multilevel"/>
    <w:tmpl w:val="29DA1AE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61B418F"/>
    <w:multiLevelType w:val="multilevel"/>
    <w:tmpl w:val="775A4F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D353224"/>
    <w:multiLevelType w:val="multilevel"/>
    <w:tmpl w:val="9C44669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E4864B3"/>
    <w:multiLevelType w:val="multilevel"/>
    <w:tmpl w:val="E52E97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10"/>
  </w:num>
  <w:num w:numId="5">
    <w:abstractNumId w:val="13"/>
  </w:num>
  <w:num w:numId="6">
    <w:abstractNumId w:val="9"/>
  </w:num>
  <w:num w:numId="7">
    <w:abstractNumId w:val="15"/>
  </w:num>
  <w:num w:numId="8">
    <w:abstractNumId w:val="3"/>
  </w:num>
  <w:num w:numId="9">
    <w:abstractNumId w:val="0"/>
  </w:num>
  <w:num w:numId="10">
    <w:abstractNumId w:val="11"/>
  </w:num>
  <w:num w:numId="11">
    <w:abstractNumId w:val="1"/>
  </w:num>
  <w:num w:numId="12">
    <w:abstractNumId w:val="12"/>
  </w:num>
  <w:num w:numId="13">
    <w:abstractNumId w:val="4"/>
  </w:num>
  <w:num w:numId="14">
    <w:abstractNumId w:val="5"/>
  </w:num>
  <w:num w:numId="15">
    <w:abstractNumId w:val="14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3E6D"/>
    <w:rsid w:val="00102723"/>
    <w:rsid w:val="001C2CAD"/>
    <w:rsid w:val="0022613C"/>
    <w:rsid w:val="002535EA"/>
    <w:rsid w:val="00492FBA"/>
    <w:rsid w:val="00734D0B"/>
    <w:rsid w:val="00763E6D"/>
    <w:rsid w:val="007A68FA"/>
    <w:rsid w:val="007C7AC2"/>
    <w:rsid w:val="008130E2"/>
    <w:rsid w:val="009A774D"/>
    <w:rsid w:val="00A7257D"/>
    <w:rsid w:val="00B03A81"/>
    <w:rsid w:val="00DF4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A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3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63E6D"/>
  </w:style>
  <w:style w:type="character" w:styleId="a4">
    <w:name w:val="Strong"/>
    <w:basedOn w:val="a0"/>
    <w:uiPriority w:val="22"/>
    <w:qFormat/>
    <w:rsid w:val="00763E6D"/>
    <w:rPr>
      <w:b/>
      <w:bCs/>
    </w:rPr>
  </w:style>
  <w:style w:type="character" w:styleId="a5">
    <w:name w:val="Hyperlink"/>
    <w:basedOn w:val="a0"/>
    <w:uiPriority w:val="99"/>
    <w:semiHidden/>
    <w:unhideWhenUsed/>
    <w:rsid w:val="00763E6D"/>
    <w:rPr>
      <w:color w:val="0000FF"/>
      <w:u w:val="single"/>
    </w:rPr>
  </w:style>
  <w:style w:type="character" w:styleId="a6">
    <w:name w:val="Emphasis"/>
    <w:basedOn w:val="a0"/>
    <w:uiPriority w:val="20"/>
    <w:qFormat/>
    <w:rsid w:val="00763E6D"/>
    <w:rPr>
      <w:i/>
      <w:iCs/>
    </w:rPr>
  </w:style>
  <w:style w:type="paragraph" w:styleId="a7">
    <w:name w:val="List Paragraph"/>
    <w:basedOn w:val="a"/>
    <w:uiPriority w:val="34"/>
    <w:qFormat/>
    <w:rsid w:val="001C2CA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F47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F47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3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14027AD04B0D18FA3CBE7E2BFEC74720B46FEA4C094E9FC446F15F8AN5q4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414027AD04B0D18FA3CBE7E2BFEC74720B46FEA4C094E9FC446F15F8AN5q4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414027AD04B0D18FA3CBE7E2BFEC74720B46FEA4C094E9FC446F15F8A546058366F8EF94335FC0EN1q1E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6414027AD04B0D18FA3CBE7E2BFEC74720B46FEA4C094E9FC446F15F8A546058366F8EF94B3DNFq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414027AD04B0D18FA3CBE7E2BFEC74720B46FEA4C094E9FC446F15F8A546058366F8EF94335FD00N1q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5</Pages>
  <Words>1753</Words>
  <Characters>9997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Света</cp:lastModifiedBy>
  <cp:revision>8</cp:revision>
  <cp:lastPrinted>2017-05-05T14:49:00Z</cp:lastPrinted>
  <dcterms:created xsi:type="dcterms:W3CDTF">2017-05-03T08:26:00Z</dcterms:created>
  <dcterms:modified xsi:type="dcterms:W3CDTF">2018-03-30T11:02:00Z</dcterms:modified>
</cp:coreProperties>
</file>